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E4CA4" w:rsidRPr="00853BAF" w:rsidTr="00C33F57">
        <w:tc>
          <w:tcPr>
            <w:tcW w:w="9923" w:type="dxa"/>
          </w:tcPr>
          <w:p w:rsidR="002E4CA4" w:rsidRPr="00853BAF" w:rsidRDefault="002E4CA4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A4" w:rsidRPr="00853BAF" w:rsidRDefault="002E4CA4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E4CA4" w:rsidRPr="00853BAF" w:rsidRDefault="002E4CA4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E4CA4" w:rsidRPr="00853BAF" w:rsidRDefault="002E4CA4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E4CA4" w:rsidRPr="00853BAF" w:rsidRDefault="002E4CA4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E4CA4" w:rsidRPr="00853BAF" w:rsidRDefault="002E4CA4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E4CA4" w:rsidRPr="00853BAF" w:rsidRDefault="002E4CA4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20E87" w:rsidRPr="00520E87">
              <w:rPr>
                <w:szCs w:val="28"/>
                <w:u w:val="single"/>
              </w:rPr>
              <w:t>04.12.2018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520E87">
              <w:rPr>
                <w:szCs w:val="28"/>
                <w:u w:val="single"/>
              </w:rPr>
              <w:t>4340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2E4CA4" w:rsidRPr="00853BAF" w:rsidRDefault="002E4CA4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334"/>
      </w:tblGrid>
      <w:tr w:rsidR="00292169" w:rsidRPr="007A2682" w:rsidTr="0030473F">
        <w:trPr>
          <w:trHeight w:val="181"/>
        </w:trPr>
        <w:tc>
          <w:tcPr>
            <w:tcW w:w="8334" w:type="dxa"/>
          </w:tcPr>
          <w:p w:rsidR="00373506" w:rsidRPr="007A2682" w:rsidRDefault="00854DEA" w:rsidP="0034010B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 </w:t>
            </w:r>
            <w:r w:rsidR="0030473F">
              <w:rPr>
                <w:szCs w:val="28"/>
              </w:rPr>
              <w:t>142.03.01.04</w:t>
            </w:r>
            <w:r w:rsidR="0034010B">
              <w:rPr>
                <w:szCs w:val="28"/>
              </w:rPr>
              <w:t xml:space="preserve"> в границах проекта планировки </w:t>
            </w:r>
            <w:r w:rsidR="0030473F">
              <w:rPr>
                <w:szCs w:val="28"/>
              </w:rPr>
              <w:t xml:space="preserve">территории, ограниченной улицами </w:t>
            </w:r>
            <w:proofErr w:type="spellStart"/>
            <w:r w:rsidR="0030473F">
              <w:rPr>
                <w:szCs w:val="28"/>
              </w:rPr>
              <w:t>Ипподромской</w:t>
            </w:r>
            <w:proofErr w:type="spellEnd"/>
            <w:r w:rsidR="0030473F">
              <w:rPr>
                <w:szCs w:val="28"/>
              </w:rPr>
              <w:t xml:space="preserve">, Фрунзе, </w:t>
            </w:r>
            <w:proofErr w:type="spellStart"/>
            <w:r w:rsidR="0030473F">
              <w:rPr>
                <w:szCs w:val="28"/>
              </w:rPr>
              <w:t>Доватора</w:t>
            </w:r>
            <w:proofErr w:type="spellEnd"/>
            <w:r w:rsidR="0030473F">
              <w:rPr>
                <w:szCs w:val="28"/>
              </w:rPr>
              <w:t xml:space="preserve">, Бориса </w:t>
            </w:r>
            <w:proofErr w:type="spellStart"/>
            <w:r w:rsidR="0030473F">
              <w:rPr>
                <w:szCs w:val="28"/>
              </w:rPr>
              <w:t>Богаткова</w:t>
            </w:r>
            <w:proofErr w:type="spellEnd"/>
            <w:r w:rsidR="0030473F">
              <w:rPr>
                <w:szCs w:val="28"/>
              </w:rPr>
              <w:t>, Кирова, Восход, створом Октябрьского моста, береговой линией реки Оби, в Дзержинском, Октябрьском и Центральном районах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</w:t>
      </w:r>
      <w:r w:rsidR="009C6549">
        <w:rPr>
          <w:szCs w:val="28"/>
        </w:rPr>
        <w:t>ь</w:t>
      </w:r>
      <w:r w:rsidR="009C6549">
        <w:rPr>
          <w:szCs w:val="28"/>
        </w:rPr>
        <w:t>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рода</w:t>
      </w:r>
      <w:r w:rsidR="002E4CA4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30473F">
        <w:rPr>
          <w:szCs w:val="28"/>
        </w:rPr>
        <w:t>29</w:t>
      </w:r>
      <w:r w:rsidR="00BD7A1C">
        <w:rPr>
          <w:szCs w:val="28"/>
        </w:rPr>
        <w:t>.</w:t>
      </w:r>
      <w:r w:rsidR="0030473F">
        <w:rPr>
          <w:szCs w:val="28"/>
        </w:rPr>
        <w:t>12</w:t>
      </w:r>
      <w:r w:rsidR="00BD7A1C">
        <w:rPr>
          <w:szCs w:val="28"/>
        </w:rPr>
        <w:t>.201</w:t>
      </w:r>
      <w:r w:rsidR="005A3E69">
        <w:rPr>
          <w:szCs w:val="28"/>
        </w:rPr>
        <w:t>7</w:t>
      </w:r>
      <w:r w:rsidR="00BD7A1C">
        <w:rPr>
          <w:szCs w:val="28"/>
        </w:rPr>
        <w:t xml:space="preserve"> № </w:t>
      </w:r>
      <w:r w:rsidR="0030473F">
        <w:rPr>
          <w:szCs w:val="28"/>
        </w:rPr>
        <w:t>5846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 xml:space="preserve">О проекте планировки </w:t>
      </w:r>
      <w:r w:rsidR="002E4CA4">
        <w:rPr>
          <w:szCs w:val="28"/>
        </w:rPr>
        <w:t xml:space="preserve">и проектах межевания </w:t>
      </w:r>
      <w:r w:rsidR="0030473F">
        <w:rPr>
          <w:szCs w:val="28"/>
        </w:rPr>
        <w:t xml:space="preserve">территории, ограниченной улицами </w:t>
      </w:r>
      <w:proofErr w:type="spellStart"/>
      <w:r w:rsidR="0030473F">
        <w:rPr>
          <w:szCs w:val="28"/>
        </w:rPr>
        <w:t>Ипподромской</w:t>
      </w:r>
      <w:proofErr w:type="spellEnd"/>
      <w:r w:rsidR="0030473F">
        <w:rPr>
          <w:szCs w:val="28"/>
        </w:rPr>
        <w:t xml:space="preserve">, Фрунзе, </w:t>
      </w:r>
      <w:proofErr w:type="spellStart"/>
      <w:r w:rsidR="0030473F">
        <w:rPr>
          <w:szCs w:val="28"/>
        </w:rPr>
        <w:t>Доватора</w:t>
      </w:r>
      <w:proofErr w:type="spellEnd"/>
      <w:r w:rsidR="0030473F">
        <w:rPr>
          <w:szCs w:val="28"/>
        </w:rPr>
        <w:t xml:space="preserve">, Бориса </w:t>
      </w:r>
      <w:proofErr w:type="spellStart"/>
      <w:r w:rsidR="0030473F">
        <w:rPr>
          <w:szCs w:val="28"/>
        </w:rPr>
        <w:t>Богаткова</w:t>
      </w:r>
      <w:proofErr w:type="spellEnd"/>
      <w:r w:rsidR="0030473F">
        <w:rPr>
          <w:szCs w:val="28"/>
        </w:rPr>
        <w:t>, Кирова, Восход, створом Октябрьского моста, береговой лин</w:t>
      </w:r>
      <w:r w:rsidR="0030473F">
        <w:rPr>
          <w:szCs w:val="28"/>
        </w:rPr>
        <w:t>и</w:t>
      </w:r>
      <w:r w:rsidR="0030473F">
        <w:rPr>
          <w:szCs w:val="28"/>
        </w:rPr>
        <w:t>ей реки Оби, в Дзержинском, Октябрьском и Центральном районах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</w:t>
      </w:r>
      <w:r w:rsidRPr="007A2682">
        <w:rPr>
          <w:szCs w:val="28"/>
        </w:rPr>
        <w:t>о</w:t>
      </w:r>
      <w:r w:rsidRPr="007A2682">
        <w:rPr>
          <w:szCs w:val="28"/>
        </w:rPr>
        <w:t>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5A3E6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5A3E69" w:rsidRPr="00595CCD">
        <w:rPr>
          <w:szCs w:val="28"/>
        </w:rPr>
        <w:t>Утвердить проект задания на выполнение инженерных изысканий, нео</w:t>
      </w:r>
      <w:r w:rsidR="005A3E69" w:rsidRPr="00595CCD">
        <w:rPr>
          <w:szCs w:val="28"/>
        </w:rPr>
        <w:t>б</w:t>
      </w:r>
      <w:r w:rsidR="005A3E69" w:rsidRPr="00595CCD">
        <w:rPr>
          <w:szCs w:val="28"/>
        </w:rPr>
        <w:t>ходимых для подготовки документации по планировке территории (прилож</w:t>
      </w:r>
      <w:r w:rsidR="005A3E69" w:rsidRPr="00595CCD">
        <w:rPr>
          <w:szCs w:val="28"/>
        </w:rPr>
        <w:t>е</w:t>
      </w:r>
      <w:r w:rsidR="005A3E69" w:rsidRPr="00595CCD">
        <w:rPr>
          <w:szCs w:val="28"/>
        </w:rPr>
        <w:t>ние 1).</w:t>
      </w:r>
    </w:p>
    <w:p w:rsidR="00433E7A" w:rsidRPr="007A2682" w:rsidRDefault="005A3E69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0A15DF"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="000A15DF" w:rsidRPr="007A2682">
        <w:rPr>
          <w:szCs w:val="28"/>
        </w:rPr>
        <w:t xml:space="preserve">проект </w:t>
      </w:r>
      <w:r w:rsidR="000A15DF" w:rsidRPr="00DC3F35">
        <w:rPr>
          <w:szCs w:val="28"/>
        </w:rPr>
        <w:t xml:space="preserve">межевания территории </w:t>
      </w:r>
      <w:r w:rsidR="000A15DF">
        <w:rPr>
          <w:szCs w:val="28"/>
        </w:rPr>
        <w:t>квартала </w:t>
      </w:r>
      <w:r w:rsidR="0030473F">
        <w:rPr>
          <w:szCs w:val="28"/>
        </w:rPr>
        <w:t>142.03.01.04</w:t>
      </w:r>
      <w:r w:rsidR="0034010B">
        <w:rPr>
          <w:szCs w:val="28"/>
        </w:rPr>
        <w:t xml:space="preserve"> в гр</w:t>
      </w:r>
      <w:r w:rsidR="0034010B">
        <w:rPr>
          <w:szCs w:val="28"/>
        </w:rPr>
        <w:t>а</w:t>
      </w:r>
      <w:r w:rsidR="0034010B">
        <w:rPr>
          <w:szCs w:val="28"/>
        </w:rPr>
        <w:t xml:space="preserve">ницах проекта планировки </w:t>
      </w:r>
      <w:r w:rsidR="0030473F">
        <w:rPr>
          <w:szCs w:val="28"/>
        </w:rPr>
        <w:t xml:space="preserve">территории, ограниченной улицами </w:t>
      </w:r>
      <w:proofErr w:type="spellStart"/>
      <w:r w:rsidR="0030473F">
        <w:rPr>
          <w:szCs w:val="28"/>
        </w:rPr>
        <w:t>Ипподромской</w:t>
      </w:r>
      <w:proofErr w:type="spellEnd"/>
      <w:r w:rsidR="0030473F">
        <w:rPr>
          <w:szCs w:val="28"/>
        </w:rPr>
        <w:t xml:space="preserve">, Фрунзе, </w:t>
      </w:r>
      <w:proofErr w:type="spellStart"/>
      <w:r w:rsidR="0030473F">
        <w:rPr>
          <w:szCs w:val="28"/>
        </w:rPr>
        <w:t>Доватора</w:t>
      </w:r>
      <w:proofErr w:type="spellEnd"/>
      <w:r w:rsidR="0030473F">
        <w:rPr>
          <w:szCs w:val="28"/>
        </w:rPr>
        <w:t xml:space="preserve">, Бориса </w:t>
      </w:r>
      <w:proofErr w:type="spellStart"/>
      <w:r w:rsidR="0030473F">
        <w:rPr>
          <w:szCs w:val="28"/>
        </w:rPr>
        <w:t>Богаткова</w:t>
      </w:r>
      <w:proofErr w:type="spellEnd"/>
      <w:r w:rsidR="0030473F">
        <w:rPr>
          <w:szCs w:val="28"/>
        </w:rPr>
        <w:t>, Кирова, Восход, створом Октябрьского мо</w:t>
      </w:r>
      <w:r w:rsidR="0030473F">
        <w:rPr>
          <w:szCs w:val="28"/>
        </w:rPr>
        <w:t>с</w:t>
      </w:r>
      <w:r w:rsidR="0030473F">
        <w:rPr>
          <w:szCs w:val="28"/>
        </w:rPr>
        <w:t>та, береговой линией реки Оби, в Дзержинском, Октябрьском и Центральном ра</w:t>
      </w:r>
      <w:r w:rsidR="0030473F">
        <w:rPr>
          <w:szCs w:val="28"/>
        </w:rPr>
        <w:t>й</w:t>
      </w:r>
      <w:r w:rsidR="0030473F">
        <w:rPr>
          <w:szCs w:val="28"/>
        </w:rPr>
        <w:t>онах</w:t>
      </w:r>
      <w:r w:rsidR="002A69F1" w:rsidRPr="007A2682">
        <w:rPr>
          <w:szCs w:val="28"/>
        </w:rPr>
        <w:t xml:space="preserve"> </w:t>
      </w:r>
      <w:r w:rsidR="002E4CA4">
        <w:rPr>
          <w:szCs w:val="28"/>
        </w:rPr>
        <w:t>(далее – проект межевания</w:t>
      </w:r>
      <w:r w:rsidR="002E4CA4" w:rsidRPr="002E4CA4">
        <w:rPr>
          <w:szCs w:val="28"/>
        </w:rPr>
        <w:t xml:space="preserve"> </w:t>
      </w:r>
      <w:r w:rsidR="002E4CA4" w:rsidRPr="00DC3F35">
        <w:rPr>
          <w:szCs w:val="28"/>
        </w:rPr>
        <w:t>территории</w:t>
      </w:r>
      <w:r w:rsidR="002E4CA4">
        <w:rPr>
          <w:szCs w:val="28"/>
        </w:rPr>
        <w:t xml:space="preserve">) </w:t>
      </w:r>
      <w:r w:rsidR="002A69F1" w:rsidRPr="007A2682">
        <w:rPr>
          <w:szCs w:val="28"/>
        </w:rPr>
        <w:t>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 w:rsidR="0030473F">
        <w:rPr>
          <w:szCs w:val="28"/>
        </w:rPr>
        <w:t>2</w:t>
      </w:r>
      <w:r w:rsidR="00FD7C20">
        <w:rPr>
          <w:szCs w:val="28"/>
        </w:rPr>
        <w:t>).</w:t>
      </w:r>
    </w:p>
    <w:p w:rsidR="00A923FE" w:rsidRPr="007A2682" w:rsidRDefault="005A3E69" w:rsidP="00A425C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30473F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5A3E69" w:rsidP="002A69F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>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A923FE" w:rsidRPr="007A2682">
        <w:rPr>
          <w:szCs w:val="28"/>
        </w:rPr>
        <w:t>с учетом н</w:t>
      </w:r>
      <w:r w:rsidR="00A923FE" w:rsidRPr="007A2682">
        <w:rPr>
          <w:szCs w:val="28"/>
        </w:rPr>
        <w:t>е</w:t>
      </w:r>
      <w:r w:rsidR="00A923FE" w:rsidRPr="007A2682">
        <w:rPr>
          <w:szCs w:val="28"/>
        </w:rPr>
        <w:t>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 xml:space="preserve">и проведения </w:t>
      </w:r>
      <w:r w:rsidR="00A46856">
        <w:rPr>
          <w:szCs w:val="28"/>
        </w:rPr>
        <w:t>общественных обсуждений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F167D6" w:rsidRDefault="00DF4DAF" w:rsidP="002606DE">
      <w:pPr>
        <w:widowControl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>. </w:t>
      </w:r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2E4CA4">
        <w:rPr>
          <w:szCs w:val="28"/>
        </w:rPr>
        <w:t xml:space="preserve"> </w:t>
      </w:r>
      <w:r w:rsidR="0030473F" w:rsidRPr="0086781D">
        <w:rPr>
          <w:szCs w:val="28"/>
        </w:rPr>
        <w:t xml:space="preserve">дней </w:t>
      </w:r>
      <w:r w:rsidR="0030473F" w:rsidRPr="007A2682">
        <w:rPr>
          <w:szCs w:val="28"/>
        </w:rPr>
        <w:t>со дня официального опубликования постановления представить предлож</w:t>
      </w:r>
      <w:r w:rsidR="0030473F" w:rsidRPr="007A2682">
        <w:rPr>
          <w:szCs w:val="28"/>
        </w:rPr>
        <w:t>е</w:t>
      </w:r>
      <w:r w:rsidR="0030473F" w:rsidRPr="007A2682">
        <w:rPr>
          <w:szCs w:val="28"/>
        </w:rPr>
        <w:t xml:space="preserve">ния о порядке, сроках подготовки и содержании проекта </w:t>
      </w:r>
      <w:r w:rsidR="0030473F" w:rsidRPr="00DC3F35">
        <w:rPr>
          <w:szCs w:val="28"/>
        </w:rPr>
        <w:t xml:space="preserve">межевания территории </w:t>
      </w:r>
      <w:r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>
        <w:rPr>
          <w:szCs w:val="28"/>
        </w:rPr>
        <w:lastRenderedPageBreak/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</w:t>
      </w:r>
      <w:r>
        <w:rPr>
          <w:szCs w:val="28"/>
        </w:rPr>
        <w:t> </w:t>
      </w:r>
      <w:r w:rsidRPr="007A2682">
        <w:rPr>
          <w:szCs w:val="28"/>
        </w:rPr>
        <w:t>50, кабинет </w:t>
      </w:r>
      <w:r>
        <w:rPr>
          <w:szCs w:val="28"/>
        </w:rPr>
        <w:t xml:space="preserve">515, </w:t>
      </w:r>
      <w:r w:rsidR="00F167D6">
        <w:rPr>
          <w:szCs w:val="28"/>
        </w:rPr>
        <w:t>почтовый индекс: 630091.</w:t>
      </w:r>
    </w:p>
    <w:p w:rsidR="00F167D6" w:rsidRPr="00310379" w:rsidRDefault="00DF4DAF" w:rsidP="00F167D6">
      <w:pPr>
        <w:pStyle w:val="a7"/>
        <w:ind w:firstLine="709"/>
        <w:rPr>
          <w:szCs w:val="28"/>
        </w:rPr>
      </w:pPr>
      <w:r>
        <w:rPr>
          <w:szCs w:val="28"/>
        </w:rPr>
        <w:t>6. </w:t>
      </w:r>
      <w:r w:rsidR="00F167D6" w:rsidRPr="00310379">
        <w:rPr>
          <w:szCs w:val="28"/>
        </w:rPr>
        <w:t>Департаменту строительства и архитектуры мэрии города Новосибирска:</w:t>
      </w:r>
    </w:p>
    <w:p w:rsidR="00F167D6" w:rsidRDefault="00DF4DAF" w:rsidP="00F167D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167D6"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="00F167D6" w:rsidRPr="00310379">
        <w:rPr>
          <w:szCs w:val="28"/>
        </w:rPr>
        <w:t>разместить пост</w:t>
      </w:r>
      <w:r w:rsidR="00F167D6" w:rsidRPr="00310379">
        <w:rPr>
          <w:szCs w:val="28"/>
        </w:rPr>
        <w:t>а</w:t>
      </w:r>
      <w:r w:rsidR="00F167D6" w:rsidRPr="00310379">
        <w:rPr>
          <w:szCs w:val="28"/>
        </w:rPr>
        <w:t>новление</w:t>
      </w:r>
      <w:proofErr w:type="gramEnd"/>
      <w:r w:rsidR="00F167D6" w:rsidRPr="00310379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DF4DAF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>ем и регистрацию предложений физических и юридических лиц о порядке, сроках подготовки и содержании проекта межевания территории.</w:t>
      </w:r>
    </w:p>
    <w:p w:rsidR="00A55CCB" w:rsidRPr="00A55CCB" w:rsidRDefault="00DF4DAF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EA6983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 межевания территории.</w:t>
      </w:r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606DE" w:rsidRPr="002606DE" w:rsidTr="00F77532">
        <w:tc>
          <w:tcPr>
            <w:tcW w:w="6946" w:type="dxa"/>
          </w:tcPr>
          <w:p w:rsidR="002606DE" w:rsidRPr="002606DE" w:rsidRDefault="002606DE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2606D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606DE" w:rsidRPr="002606DE" w:rsidRDefault="002606D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606D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2606DE" w:rsidRPr="002606DE" w:rsidRDefault="002606DE" w:rsidP="00A55CCB">
      <w:pPr>
        <w:pStyle w:val="a7"/>
        <w:spacing w:line="240" w:lineRule="atLeast"/>
        <w:rPr>
          <w:sz w:val="24"/>
          <w:szCs w:val="28"/>
        </w:rPr>
      </w:pPr>
    </w:p>
    <w:p w:rsidR="002606DE" w:rsidRPr="002606DE" w:rsidRDefault="002606DE" w:rsidP="00A55CCB">
      <w:pPr>
        <w:pStyle w:val="a7"/>
        <w:spacing w:line="240" w:lineRule="atLeast"/>
        <w:rPr>
          <w:sz w:val="24"/>
          <w:szCs w:val="28"/>
        </w:rPr>
      </w:pPr>
    </w:p>
    <w:p w:rsidR="002606DE" w:rsidRDefault="002606DE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2E4CA4">
          <w:headerReference w:type="even" r:id="rId8"/>
          <w:headerReference w:type="default" r:id="rId9"/>
          <w:endnotePr>
            <w:numFmt w:val="decimal"/>
          </w:endnotePr>
          <w:pgSz w:w="11907" w:h="16840" w:code="9"/>
          <w:pgMar w:top="1134" w:right="567" w:bottom="1418" w:left="1418" w:header="567" w:footer="624" w:gutter="0"/>
          <w:cols w:space="720"/>
          <w:titlePg/>
          <w:docGrid w:linePitch="381"/>
        </w:sectPr>
      </w:pPr>
    </w:p>
    <w:p w:rsidR="002606DE" w:rsidRPr="0014056F" w:rsidRDefault="002606DE" w:rsidP="00A9440F">
      <w:pPr>
        <w:ind w:left="5040" w:firstLine="1481"/>
      </w:pPr>
      <w:r w:rsidRPr="0014056F">
        <w:t>Приложение</w:t>
      </w:r>
      <w:r>
        <w:t xml:space="preserve"> 1</w:t>
      </w:r>
    </w:p>
    <w:p w:rsidR="002606DE" w:rsidRPr="0014056F" w:rsidRDefault="002606DE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2606DE" w:rsidRPr="0014056F" w:rsidRDefault="002606DE" w:rsidP="00A9440F">
      <w:pPr>
        <w:ind w:left="5040" w:firstLine="1481"/>
      </w:pPr>
      <w:r w:rsidRPr="0014056F">
        <w:t>города Новосибирска</w:t>
      </w:r>
    </w:p>
    <w:p w:rsidR="002606DE" w:rsidRPr="0014056F" w:rsidRDefault="002606DE" w:rsidP="00A9440F">
      <w:pPr>
        <w:ind w:left="5040" w:firstLine="1481"/>
        <w:jc w:val="both"/>
      </w:pPr>
      <w:r w:rsidRPr="0014056F">
        <w:t xml:space="preserve">от </w:t>
      </w:r>
      <w:r w:rsidR="00520E87" w:rsidRPr="00520E87">
        <w:rPr>
          <w:u w:val="single"/>
        </w:rPr>
        <w:t>04.12.2018</w:t>
      </w:r>
      <w:r w:rsidRPr="0014056F">
        <w:t xml:space="preserve">№ </w:t>
      </w:r>
      <w:r w:rsidR="00520E87">
        <w:rPr>
          <w:u w:val="single"/>
        </w:rPr>
        <w:t>4340</w:t>
      </w:r>
    </w:p>
    <w:p w:rsidR="00221B45" w:rsidRPr="00FB106C" w:rsidRDefault="00221B45" w:rsidP="00221B45">
      <w:pPr>
        <w:jc w:val="center"/>
        <w:rPr>
          <w:szCs w:val="28"/>
        </w:rPr>
      </w:pPr>
    </w:p>
    <w:p w:rsidR="00221B45" w:rsidRPr="00FB106C" w:rsidRDefault="00221B45" w:rsidP="00221B45">
      <w:pPr>
        <w:jc w:val="center"/>
        <w:rPr>
          <w:szCs w:val="28"/>
        </w:rPr>
      </w:pPr>
    </w:p>
    <w:p w:rsidR="00221B45" w:rsidRPr="00FB106C" w:rsidRDefault="00221B45" w:rsidP="00221B45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>ЗАДАНИЕ</w:t>
      </w:r>
    </w:p>
    <w:p w:rsidR="00221B45" w:rsidRPr="00FB106C" w:rsidRDefault="00221B45" w:rsidP="00221B45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221B45" w:rsidRPr="00FB106C" w:rsidRDefault="00221B45" w:rsidP="00221B45">
      <w:pPr>
        <w:suppressAutoHyphens/>
        <w:jc w:val="center"/>
        <w:rPr>
          <w:szCs w:val="28"/>
        </w:rPr>
      </w:pPr>
      <w:r w:rsidRPr="00FB106C">
        <w:rPr>
          <w:b/>
          <w:szCs w:val="28"/>
        </w:rPr>
        <w:t>документации по планировке территории</w:t>
      </w:r>
    </w:p>
    <w:p w:rsidR="00221B45" w:rsidRPr="00FB106C" w:rsidRDefault="00221B45" w:rsidP="00221B45">
      <w:pPr>
        <w:widowControl/>
        <w:suppressAutoHyphens/>
        <w:jc w:val="center"/>
        <w:rPr>
          <w:szCs w:val="28"/>
          <w:lang w:eastAsia="ar-SA"/>
        </w:rPr>
      </w:pP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1. </w:t>
      </w:r>
      <w:r w:rsidRPr="00635AE9">
        <w:rPr>
          <w:rFonts w:eastAsia="Calibri"/>
          <w:szCs w:val="28"/>
          <w:lang w:eastAsia="ar-SA"/>
        </w:rPr>
        <w:t>Общие положения.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1.1. </w:t>
      </w:r>
      <w:r w:rsidRPr="00635AE9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Наименование: территория квартала </w:t>
      </w:r>
      <w:r w:rsidR="0030473F">
        <w:rPr>
          <w:szCs w:val="28"/>
        </w:rPr>
        <w:t>142.03.01.04</w:t>
      </w:r>
      <w:r w:rsidR="005C1AF7">
        <w:rPr>
          <w:szCs w:val="28"/>
        </w:rPr>
        <w:t xml:space="preserve"> в границах проекта план</w:t>
      </w:r>
      <w:r w:rsidR="005C1AF7">
        <w:rPr>
          <w:szCs w:val="28"/>
        </w:rPr>
        <w:t>и</w:t>
      </w:r>
      <w:r w:rsidR="005C1AF7">
        <w:rPr>
          <w:szCs w:val="28"/>
        </w:rPr>
        <w:t xml:space="preserve">ровки </w:t>
      </w:r>
      <w:r w:rsidR="0030473F">
        <w:rPr>
          <w:szCs w:val="28"/>
        </w:rPr>
        <w:t xml:space="preserve">территории, ограниченной улицами </w:t>
      </w:r>
      <w:proofErr w:type="spellStart"/>
      <w:r w:rsidR="0030473F">
        <w:rPr>
          <w:szCs w:val="28"/>
        </w:rPr>
        <w:t>Ипподромской</w:t>
      </w:r>
      <w:proofErr w:type="spellEnd"/>
      <w:r w:rsidR="0030473F">
        <w:rPr>
          <w:szCs w:val="28"/>
        </w:rPr>
        <w:t xml:space="preserve">, Фрунзе, </w:t>
      </w:r>
      <w:proofErr w:type="spellStart"/>
      <w:r w:rsidR="0030473F">
        <w:rPr>
          <w:szCs w:val="28"/>
        </w:rPr>
        <w:t>Доватора</w:t>
      </w:r>
      <w:proofErr w:type="spellEnd"/>
      <w:r w:rsidR="0030473F">
        <w:rPr>
          <w:szCs w:val="28"/>
        </w:rPr>
        <w:t>, Б</w:t>
      </w:r>
      <w:r w:rsidR="0030473F">
        <w:rPr>
          <w:szCs w:val="28"/>
        </w:rPr>
        <w:t>о</w:t>
      </w:r>
      <w:r w:rsidR="0030473F">
        <w:rPr>
          <w:szCs w:val="28"/>
        </w:rPr>
        <w:t xml:space="preserve">риса </w:t>
      </w:r>
      <w:proofErr w:type="spellStart"/>
      <w:r w:rsidR="0030473F">
        <w:rPr>
          <w:szCs w:val="28"/>
        </w:rPr>
        <w:t>Богаткова</w:t>
      </w:r>
      <w:proofErr w:type="spellEnd"/>
      <w:r w:rsidR="0030473F">
        <w:rPr>
          <w:szCs w:val="28"/>
        </w:rPr>
        <w:t>, Кирова, Восход, створом Октябрьского моста, береговой линией реки Оби, в Дзержинском, Октябрьском и Центральном районах</w:t>
      </w:r>
      <w:r w:rsidRPr="002E7E18">
        <w:rPr>
          <w:rFonts w:eastAsia="Calibri"/>
          <w:szCs w:val="28"/>
          <w:lang w:eastAsia="ar-SA"/>
        </w:rPr>
        <w:t xml:space="preserve"> </w:t>
      </w:r>
      <w:r w:rsidRPr="00635AE9">
        <w:rPr>
          <w:rFonts w:eastAsia="Calibri"/>
          <w:szCs w:val="28"/>
          <w:lang w:eastAsia="ar-SA"/>
        </w:rPr>
        <w:t>(далее –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рия).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30473F">
        <w:rPr>
          <w:rFonts w:eastAsia="Calibri"/>
          <w:szCs w:val="28"/>
          <w:lang w:eastAsia="ar-SA"/>
        </w:rPr>
        <w:t>Дзержинский</w:t>
      </w:r>
      <w:r w:rsidRPr="00635AE9">
        <w:rPr>
          <w:rFonts w:eastAsia="Calibri"/>
          <w:szCs w:val="28"/>
          <w:lang w:eastAsia="ar-SA"/>
        </w:rPr>
        <w:t xml:space="preserve"> район, территория, о</w:t>
      </w:r>
      <w:r w:rsidRPr="00635AE9">
        <w:rPr>
          <w:rFonts w:eastAsia="Calibri"/>
          <w:szCs w:val="28"/>
          <w:lang w:eastAsia="ar-SA"/>
        </w:rPr>
        <w:t>г</w:t>
      </w:r>
      <w:r w:rsidRPr="00635AE9">
        <w:rPr>
          <w:rFonts w:eastAsia="Calibri"/>
          <w:szCs w:val="28"/>
          <w:lang w:eastAsia="ar-SA"/>
        </w:rPr>
        <w:t xml:space="preserve">раниченная </w:t>
      </w:r>
      <w:r w:rsidR="002306B7">
        <w:rPr>
          <w:rFonts w:eastAsia="Calibri"/>
          <w:szCs w:val="28"/>
          <w:lang w:eastAsia="ar-SA"/>
        </w:rPr>
        <w:t>улицами</w:t>
      </w:r>
      <w:r w:rsidR="002606DE">
        <w:rPr>
          <w:rFonts w:eastAsia="Calibri"/>
          <w:szCs w:val="28"/>
          <w:lang w:eastAsia="ar-SA"/>
        </w:rPr>
        <w:t xml:space="preserve"> </w:t>
      </w:r>
      <w:r w:rsidR="0030473F">
        <w:rPr>
          <w:rFonts w:eastAsia="Calibri"/>
          <w:szCs w:val="28"/>
          <w:lang w:eastAsia="ar-SA"/>
        </w:rPr>
        <w:t xml:space="preserve">Бориса </w:t>
      </w:r>
      <w:proofErr w:type="spellStart"/>
      <w:r w:rsidR="0030473F">
        <w:rPr>
          <w:rFonts w:eastAsia="Calibri"/>
          <w:szCs w:val="28"/>
          <w:lang w:eastAsia="ar-SA"/>
        </w:rPr>
        <w:t>Богаткова</w:t>
      </w:r>
      <w:proofErr w:type="spellEnd"/>
      <w:r w:rsidR="002306B7">
        <w:rPr>
          <w:rFonts w:eastAsia="Calibri"/>
          <w:szCs w:val="28"/>
          <w:lang w:eastAsia="ar-SA"/>
        </w:rPr>
        <w:t xml:space="preserve">, </w:t>
      </w:r>
      <w:proofErr w:type="spellStart"/>
      <w:r w:rsidR="0030473F">
        <w:rPr>
          <w:rFonts w:eastAsia="Calibri"/>
          <w:szCs w:val="28"/>
          <w:lang w:eastAsia="ar-SA"/>
        </w:rPr>
        <w:t>Адриена</w:t>
      </w:r>
      <w:proofErr w:type="spellEnd"/>
      <w:r w:rsidR="0030473F">
        <w:rPr>
          <w:rFonts w:eastAsia="Calibri"/>
          <w:szCs w:val="28"/>
          <w:lang w:eastAsia="ar-SA"/>
        </w:rPr>
        <w:t xml:space="preserve"> </w:t>
      </w:r>
      <w:proofErr w:type="spellStart"/>
      <w:r w:rsidR="0030473F">
        <w:rPr>
          <w:rFonts w:eastAsia="Calibri"/>
          <w:szCs w:val="28"/>
          <w:lang w:eastAsia="ar-SA"/>
        </w:rPr>
        <w:t>Лежена</w:t>
      </w:r>
      <w:proofErr w:type="spellEnd"/>
      <w:r w:rsidR="002306B7">
        <w:rPr>
          <w:rFonts w:eastAsia="Calibri"/>
          <w:szCs w:val="28"/>
          <w:lang w:eastAsia="ar-SA"/>
        </w:rPr>
        <w:t xml:space="preserve">, </w:t>
      </w:r>
      <w:proofErr w:type="spellStart"/>
      <w:r w:rsidR="0030473F">
        <w:rPr>
          <w:rFonts w:eastAsia="Calibri"/>
          <w:szCs w:val="28"/>
          <w:lang w:eastAsia="ar-SA"/>
        </w:rPr>
        <w:t>Кошурникова</w:t>
      </w:r>
      <w:proofErr w:type="spellEnd"/>
      <w:r w:rsidR="002606DE">
        <w:rPr>
          <w:rFonts w:eastAsia="Calibri"/>
          <w:szCs w:val="28"/>
          <w:lang w:eastAsia="ar-SA"/>
        </w:rPr>
        <w:t>,</w:t>
      </w:r>
      <w:r w:rsidR="002306B7">
        <w:rPr>
          <w:rFonts w:eastAsia="Calibri"/>
          <w:szCs w:val="28"/>
          <w:lang w:eastAsia="ar-SA"/>
        </w:rPr>
        <w:t xml:space="preserve"> кварт</w:t>
      </w:r>
      <w:r w:rsidR="002306B7">
        <w:rPr>
          <w:rFonts w:eastAsia="Calibri"/>
          <w:szCs w:val="28"/>
          <w:lang w:eastAsia="ar-SA"/>
        </w:rPr>
        <w:t>а</w:t>
      </w:r>
      <w:r w:rsidR="002306B7">
        <w:rPr>
          <w:rFonts w:eastAsia="Calibri"/>
          <w:szCs w:val="28"/>
          <w:lang w:eastAsia="ar-SA"/>
        </w:rPr>
        <w:t>лом </w:t>
      </w:r>
      <w:r w:rsidR="0030473F">
        <w:rPr>
          <w:szCs w:val="28"/>
        </w:rPr>
        <w:t>142.03.01.03</w:t>
      </w:r>
      <w:r w:rsidRPr="00635AE9">
        <w:rPr>
          <w:rFonts w:eastAsia="Calibri"/>
          <w:szCs w:val="28"/>
          <w:lang w:eastAsia="ar-SA"/>
        </w:rPr>
        <w:t>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1.2. </w:t>
      </w:r>
      <w:r w:rsidRPr="00635AE9">
        <w:rPr>
          <w:rFonts w:eastAsia="Calibri"/>
          <w:szCs w:val="28"/>
          <w:lang w:eastAsia="ar-SA"/>
        </w:rPr>
        <w:t>Основани</w:t>
      </w:r>
      <w:r w:rsidR="002606DE">
        <w:rPr>
          <w:rFonts w:eastAsia="Calibri"/>
          <w:szCs w:val="28"/>
          <w:lang w:eastAsia="ar-SA"/>
        </w:rPr>
        <w:t>я</w:t>
      </w:r>
      <w:r w:rsidRPr="00635AE9">
        <w:rPr>
          <w:rFonts w:eastAsia="Calibri"/>
          <w:szCs w:val="28"/>
          <w:lang w:eastAsia="ar-SA"/>
        </w:rPr>
        <w:t xml:space="preserve"> для выполнения инженерных изысканий: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ции от 19 января 2006 г. № 20» («Собрание законодательства Российской Федерации», 2017, № 15 (Часть VII));</w:t>
      </w:r>
      <w:proofErr w:type="gramEnd"/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решение Совета депутатов города Новосибирска от 24.05.2017 № 411 «О Порядке подготовки документации по планировке территории и признании </w:t>
      </w:r>
      <w:proofErr w:type="gramStart"/>
      <w:r w:rsidRPr="00635AE9">
        <w:rPr>
          <w:rFonts w:eastAsia="Calibri"/>
          <w:szCs w:val="28"/>
          <w:lang w:eastAsia="ar-SA"/>
        </w:rPr>
        <w:t>утр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тившими</w:t>
      </w:r>
      <w:proofErr w:type="gramEnd"/>
      <w:r w:rsidRPr="00635AE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22).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1.3. </w:t>
      </w:r>
      <w:r w:rsidRPr="00635AE9">
        <w:rPr>
          <w:rFonts w:eastAsia="Calibri"/>
          <w:szCs w:val="28"/>
          <w:lang w:eastAsia="ar-SA"/>
        </w:rPr>
        <w:t xml:space="preserve">Заказчик: </w:t>
      </w:r>
      <w:r w:rsidR="0030473F">
        <w:rPr>
          <w:rFonts w:eastAsia="Calibri"/>
          <w:szCs w:val="28"/>
          <w:lang w:eastAsia="ar-SA"/>
        </w:rPr>
        <w:t>ф</w:t>
      </w:r>
      <w:r w:rsidR="0030473F" w:rsidRPr="0030473F">
        <w:rPr>
          <w:rFonts w:eastAsia="Calibri"/>
          <w:szCs w:val="28"/>
          <w:lang w:eastAsia="ar-SA"/>
        </w:rPr>
        <w:t>изическое лицо, по инициативе которого принимается реш</w:t>
      </w:r>
      <w:r w:rsidR="0030473F" w:rsidRPr="0030473F">
        <w:rPr>
          <w:rFonts w:eastAsia="Calibri"/>
          <w:szCs w:val="28"/>
          <w:lang w:eastAsia="ar-SA"/>
        </w:rPr>
        <w:t>е</w:t>
      </w:r>
      <w:r w:rsidR="0030473F" w:rsidRPr="0030473F">
        <w:rPr>
          <w:rFonts w:eastAsia="Calibri"/>
          <w:szCs w:val="28"/>
          <w:lang w:eastAsia="ar-SA"/>
        </w:rPr>
        <w:t>ние о подготовке документации по планировке территории</w:t>
      </w:r>
      <w:r w:rsidRPr="00635AE9">
        <w:rPr>
          <w:rFonts w:eastAsia="Calibri"/>
          <w:szCs w:val="28"/>
          <w:lang w:eastAsia="ar-SA"/>
        </w:rPr>
        <w:t>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1.4.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Источник финансирования: собственные средства заказчика.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1.5. </w:t>
      </w:r>
      <w:r w:rsidRPr="00635AE9">
        <w:rPr>
          <w:rFonts w:eastAsia="Calibri"/>
          <w:szCs w:val="28"/>
          <w:lang w:eastAsia="ar-SA"/>
        </w:rPr>
        <w:t>Виды инженерных изысканий: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инженерно-геодезические изыскания;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инженерно-геологические изыскания;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инженерно-экологические изыскания.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1.6. </w:t>
      </w:r>
      <w:r w:rsidRPr="00635AE9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Pr="00635AE9">
        <w:rPr>
          <w:rFonts w:eastAsia="Calibri"/>
          <w:szCs w:val="28"/>
          <w:lang w:eastAsia="ar-SA"/>
        </w:rPr>
        <w:t>в</w:t>
      </w:r>
      <w:r w:rsidRPr="00635AE9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подготовка проекта межевания территории.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1.7. </w:t>
      </w:r>
      <w:r w:rsidRPr="00635AE9">
        <w:rPr>
          <w:rFonts w:eastAsia="Calibri"/>
          <w:szCs w:val="28"/>
          <w:lang w:eastAsia="ar-SA"/>
        </w:rPr>
        <w:t>Задачи инженерных изысканий.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1.7.1.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Установление границ земельных участков, на которых предполагается расположить объекты капитального строительства</w:t>
      </w:r>
      <w:r>
        <w:rPr>
          <w:rFonts w:eastAsia="Calibri"/>
          <w:szCs w:val="28"/>
          <w:lang w:eastAsia="ar-SA"/>
        </w:rPr>
        <w:t>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1.7.2. </w:t>
      </w:r>
      <w:r w:rsidRPr="00635AE9">
        <w:rPr>
          <w:rFonts w:eastAsia="Calibri"/>
          <w:szCs w:val="28"/>
          <w:lang w:eastAsia="ar-SA"/>
        </w:rPr>
        <w:t>Разработка мероприятий по инженерной защите от опасных приро</w:t>
      </w:r>
      <w:r w:rsidRPr="00635AE9">
        <w:rPr>
          <w:rFonts w:eastAsia="Calibri"/>
          <w:szCs w:val="28"/>
          <w:lang w:eastAsia="ar-SA"/>
        </w:rPr>
        <w:t>д</w:t>
      </w:r>
      <w:r w:rsidRPr="00635AE9">
        <w:rPr>
          <w:rFonts w:eastAsia="Calibri"/>
          <w:szCs w:val="28"/>
          <w:lang w:eastAsia="ar-SA"/>
        </w:rPr>
        <w:t>ных и техногенных процессов и устранению или ослаблению их влияния, подг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товка предложений и рекомендаций для принятия решений об организации такой защиты.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1.7.3. </w:t>
      </w:r>
      <w:r w:rsidRPr="00635AE9">
        <w:rPr>
          <w:rFonts w:eastAsia="Calibri"/>
          <w:szCs w:val="28"/>
          <w:lang w:eastAsia="ar-SA"/>
        </w:rPr>
        <w:t>Ведение государственного фонда материалов и данных инженерных изысканий и формирование информационных систем обеспечения градостро</w:t>
      </w:r>
      <w:r w:rsidRPr="00635AE9">
        <w:rPr>
          <w:rFonts w:eastAsia="Calibri"/>
          <w:szCs w:val="28"/>
          <w:lang w:eastAsia="ar-SA"/>
        </w:rPr>
        <w:t>и</w:t>
      </w:r>
      <w:r w:rsidRPr="00635AE9">
        <w:rPr>
          <w:rFonts w:eastAsia="Calibri"/>
          <w:szCs w:val="28"/>
          <w:lang w:eastAsia="ar-SA"/>
        </w:rPr>
        <w:t>тельной деятельности всех уровней.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1.7.4. </w:t>
      </w:r>
      <w:r w:rsidRPr="00635AE9">
        <w:rPr>
          <w:rFonts w:eastAsia="Calibri"/>
          <w:szCs w:val="28"/>
          <w:lang w:eastAsia="ar-SA"/>
        </w:rPr>
        <w:t>Получение материалов: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635AE9">
        <w:rPr>
          <w:rFonts w:eastAsia="Calibri"/>
          <w:szCs w:val="28"/>
          <w:lang w:eastAsia="ar-SA"/>
        </w:rPr>
        <w:t>у</w:t>
      </w:r>
      <w:r w:rsidRPr="00635AE9">
        <w:rPr>
          <w:rFonts w:eastAsia="Calibri"/>
          <w:szCs w:val="28"/>
          <w:lang w:eastAsia="ar-SA"/>
        </w:rPr>
        <w:t>гих подобных мероприятий, инженерной защиты и благоустройства;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635AE9">
        <w:rPr>
          <w:rFonts w:eastAsia="Calibri"/>
          <w:szCs w:val="28"/>
          <w:lang w:eastAsia="ar-SA"/>
        </w:rPr>
        <w:t>и</w:t>
      </w:r>
      <w:r w:rsidRPr="00635AE9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1.8. </w:t>
      </w:r>
      <w:r w:rsidRPr="00635AE9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ции от 19 января 2006 г. № 20» («Собрание законодательства Российская Федерации», 2017, № 15 (Часть VII));</w:t>
      </w:r>
      <w:proofErr w:type="gramEnd"/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635AE9">
        <w:rPr>
          <w:rFonts w:eastAsia="Calibri"/>
          <w:szCs w:val="28"/>
          <w:lang w:eastAsia="ar-SA"/>
        </w:rPr>
        <w:t>з</w:t>
      </w:r>
      <w:r w:rsidRPr="00635AE9">
        <w:rPr>
          <w:rFonts w:eastAsia="Calibri"/>
          <w:szCs w:val="28"/>
          <w:lang w:eastAsia="ar-SA"/>
        </w:rPr>
        <w:t>мещению в информационных системах обеспечения градостроительной деятел</w:t>
      </w:r>
      <w:r w:rsidRPr="00635AE9">
        <w:rPr>
          <w:rFonts w:eastAsia="Calibri"/>
          <w:szCs w:val="28"/>
          <w:lang w:eastAsia="ar-SA"/>
        </w:rPr>
        <w:t>ь</w:t>
      </w:r>
      <w:r w:rsidRPr="00635AE9">
        <w:rPr>
          <w:rFonts w:eastAsia="Calibri"/>
          <w:szCs w:val="28"/>
          <w:lang w:eastAsia="ar-SA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635AE9">
        <w:rPr>
          <w:rFonts w:eastAsia="Calibri"/>
          <w:szCs w:val="28"/>
          <w:lang w:eastAsia="ar-SA"/>
        </w:rPr>
        <w:t>ы</w:t>
      </w:r>
      <w:r w:rsidRPr="00635AE9">
        <w:rPr>
          <w:rFonts w:eastAsia="Calibri"/>
          <w:szCs w:val="28"/>
          <w:lang w:eastAsia="ar-SA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дательства Российской Федерации», 2017, № 18);</w:t>
      </w:r>
      <w:proofErr w:type="gramEnd"/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решение Совета депутатов города Новосибирска от 24.05.2017 № 411 «О Порядке подготовки документации по планировке территории и признании </w:t>
      </w:r>
      <w:proofErr w:type="gramStart"/>
      <w:r w:rsidRPr="00635AE9">
        <w:rPr>
          <w:rFonts w:eastAsia="Calibri"/>
          <w:szCs w:val="28"/>
          <w:lang w:eastAsia="ar-SA"/>
        </w:rPr>
        <w:t>утр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тившими</w:t>
      </w:r>
      <w:proofErr w:type="gramEnd"/>
      <w:r w:rsidRPr="00635AE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22);</w:t>
      </w:r>
    </w:p>
    <w:p w:rsidR="00221B45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СП 47.13330.2016 «Свод правил  Инженерные изыскания для строительства. Основные положения. Актуализированная редакция </w:t>
      </w:r>
      <w:proofErr w:type="spellStart"/>
      <w:r w:rsidRPr="00635AE9">
        <w:rPr>
          <w:rFonts w:eastAsia="Calibri"/>
          <w:szCs w:val="28"/>
          <w:lang w:eastAsia="ar-SA"/>
        </w:rPr>
        <w:t>СНиП</w:t>
      </w:r>
      <w:proofErr w:type="spellEnd"/>
      <w:r w:rsidRPr="00635AE9">
        <w:rPr>
          <w:rFonts w:eastAsia="Calibri"/>
          <w:szCs w:val="28"/>
          <w:lang w:eastAsia="ar-SA"/>
        </w:rPr>
        <w:t xml:space="preserve"> 11-02-96», утвержде</w:t>
      </w:r>
      <w:r w:rsidRPr="00635AE9">
        <w:rPr>
          <w:rFonts w:eastAsia="Calibri"/>
          <w:szCs w:val="28"/>
          <w:lang w:eastAsia="ar-SA"/>
        </w:rPr>
        <w:t>н</w:t>
      </w:r>
      <w:r w:rsidRPr="00635AE9">
        <w:rPr>
          <w:rFonts w:eastAsia="Calibri"/>
          <w:szCs w:val="28"/>
          <w:lang w:eastAsia="ar-SA"/>
        </w:rPr>
        <w:t>ный приказом Минстроя России от 30.12.2016 № 1033/</w:t>
      </w:r>
      <w:proofErr w:type="spellStart"/>
      <w:proofErr w:type="gramStart"/>
      <w:r w:rsidRPr="00635AE9">
        <w:rPr>
          <w:rFonts w:eastAsia="Calibri"/>
          <w:szCs w:val="28"/>
          <w:lang w:eastAsia="ar-SA"/>
        </w:rPr>
        <w:t>пр</w:t>
      </w:r>
      <w:proofErr w:type="spellEnd"/>
      <w:proofErr w:type="gramEnd"/>
      <w:r w:rsidRPr="00635AE9">
        <w:rPr>
          <w:rFonts w:eastAsia="Calibri"/>
          <w:szCs w:val="28"/>
          <w:lang w:eastAsia="ar-SA"/>
        </w:rPr>
        <w:t>» (далее – СП</w:t>
      </w:r>
      <w:r w:rsidR="00B70694">
        <w:rPr>
          <w:rFonts w:eastAsia="Calibri"/>
          <w:szCs w:val="28"/>
          <w:lang w:eastAsia="ar-SA"/>
        </w:rPr>
        <w:t> </w:t>
      </w:r>
      <w:r w:rsidR="002606DE">
        <w:rPr>
          <w:rFonts w:eastAsia="Calibri"/>
          <w:szCs w:val="28"/>
          <w:lang w:eastAsia="ar-SA"/>
        </w:rPr>
        <w:t>47.13330.2016);</w:t>
      </w:r>
    </w:p>
    <w:p w:rsidR="006653C4" w:rsidRPr="002606DE" w:rsidRDefault="006653C4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 w:val="32"/>
          <w:szCs w:val="28"/>
          <w:lang w:eastAsia="ar-SA"/>
        </w:rPr>
      </w:pPr>
      <w:r w:rsidRPr="002606DE">
        <w:rPr>
          <w:szCs w:val="27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</w:t>
      </w:r>
      <w:proofErr w:type="spellStart"/>
      <w:proofErr w:type="gramStart"/>
      <w:r w:rsidRPr="002606DE">
        <w:rPr>
          <w:szCs w:val="27"/>
        </w:rPr>
        <w:t>пр</w:t>
      </w:r>
      <w:proofErr w:type="spellEnd"/>
      <w:proofErr w:type="gramEnd"/>
      <w:r w:rsidRPr="002606DE">
        <w:rPr>
          <w:szCs w:val="27"/>
        </w:rPr>
        <w:t xml:space="preserve"> (М., 2017).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1.9. </w:t>
      </w:r>
      <w:r w:rsidRPr="00635AE9">
        <w:rPr>
          <w:rFonts w:eastAsia="Calibri"/>
          <w:szCs w:val="28"/>
          <w:lang w:eastAsia="ar-SA"/>
        </w:rPr>
        <w:t>Этапы выполнения инженерных изысканий: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 этап: ознакомление исполнителя с территорией (рекогносцировочное о</w:t>
      </w:r>
      <w:r w:rsidRPr="00635AE9">
        <w:rPr>
          <w:rFonts w:eastAsia="Calibri"/>
          <w:szCs w:val="28"/>
          <w:lang w:eastAsia="ar-SA"/>
        </w:rPr>
        <w:t>б</w:t>
      </w:r>
      <w:r w:rsidRPr="00635AE9">
        <w:rPr>
          <w:rFonts w:eastAsia="Calibri"/>
          <w:szCs w:val="28"/>
          <w:lang w:eastAsia="ar-SA"/>
        </w:rPr>
        <w:t>следование) и изучение исходных материалов;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II этап: разработка исполнителем программы инженерных изысканий и ее утверждение заказчиком;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III этап: выполнение инженерных изысканий;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IV этап: составление и передача заказчику результатов инженерных из</w:t>
      </w:r>
      <w:r w:rsidRPr="00635AE9">
        <w:rPr>
          <w:rFonts w:eastAsia="Calibri"/>
          <w:szCs w:val="28"/>
          <w:lang w:eastAsia="ar-SA"/>
        </w:rPr>
        <w:t>ы</w:t>
      </w:r>
      <w:r w:rsidRPr="00635AE9">
        <w:rPr>
          <w:rFonts w:eastAsia="Calibri"/>
          <w:szCs w:val="28"/>
          <w:lang w:eastAsia="ar-SA"/>
        </w:rPr>
        <w:t>сканий.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1.10. </w:t>
      </w:r>
      <w:r w:rsidRPr="00635AE9">
        <w:rPr>
          <w:rFonts w:eastAsia="Calibri"/>
          <w:szCs w:val="28"/>
          <w:lang w:eastAsia="ar-SA"/>
        </w:rPr>
        <w:t>Перечень передаваемых во временное пользование исполнителю и</w:t>
      </w:r>
      <w:r w:rsidRPr="00635AE9">
        <w:rPr>
          <w:rFonts w:eastAsia="Calibri"/>
          <w:szCs w:val="28"/>
          <w:lang w:eastAsia="ar-SA"/>
        </w:rPr>
        <w:t>н</w:t>
      </w:r>
      <w:r w:rsidRPr="00635AE9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1.10.1. </w:t>
      </w:r>
      <w:r w:rsidRPr="00635AE9">
        <w:rPr>
          <w:rFonts w:eastAsia="Calibri"/>
          <w:szCs w:val="28"/>
          <w:lang w:eastAsia="ar-SA"/>
        </w:rPr>
        <w:t>Сведения о принятой системе координат и высот.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1.10.2. </w:t>
      </w:r>
      <w:r w:rsidRPr="00635AE9">
        <w:rPr>
          <w:rFonts w:eastAsia="Calibri"/>
          <w:szCs w:val="28"/>
          <w:lang w:eastAsia="ar-SA"/>
        </w:rPr>
        <w:t>Данные о границах и площадях участков, на которые создаются (о</w:t>
      </w:r>
      <w:r w:rsidRPr="00635AE9">
        <w:rPr>
          <w:rFonts w:eastAsia="Calibri"/>
          <w:szCs w:val="28"/>
          <w:lang w:eastAsia="ar-SA"/>
        </w:rPr>
        <w:t>б</w:t>
      </w:r>
      <w:r w:rsidRPr="00635AE9">
        <w:rPr>
          <w:rFonts w:eastAsia="Calibri"/>
          <w:szCs w:val="28"/>
          <w:lang w:eastAsia="ar-SA"/>
        </w:rPr>
        <w:t>новляются) инженерно-топографические планы.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1.10.3. </w:t>
      </w:r>
      <w:r w:rsidRPr="00635AE9">
        <w:rPr>
          <w:rFonts w:eastAsia="Calibri"/>
          <w:szCs w:val="28"/>
          <w:lang w:eastAsia="ar-SA"/>
        </w:rPr>
        <w:t>Сведения о существующих и возможных источниках загрязнения о</w:t>
      </w:r>
      <w:r w:rsidRPr="00635AE9">
        <w:rPr>
          <w:rFonts w:eastAsia="Calibri"/>
          <w:szCs w:val="28"/>
          <w:lang w:eastAsia="ar-SA"/>
        </w:rPr>
        <w:t>к</w:t>
      </w:r>
      <w:r w:rsidRPr="00635AE9">
        <w:rPr>
          <w:rFonts w:eastAsia="Calibri"/>
          <w:szCs w:val="28"/>
          <w:lang w:eastAsia="ar-SA"/>
        </w:rPr>
        <w:t>ружающей среды.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1.10.4. </w:t>
      </w:r>
      <w:r w:rsidRPr="00635AE9">
        <w:rPr>
          <w:rFonts w:eastAsia="Calibri"/>
          <w:szCs w:val="28"/>
          <w:lang w:eastAsia="ar-SA"/>
        </w:rPr>
        <w:t>Общие технические решения и основные параметры технологич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</w:t>
      </w:r>
      <w:r w:rsidRPr="00635AE9">
        <w:rPr>
          <w:rFonts w:eastAsia="Calibri"/>
          <w:szCs w:val="28"/>
          <w:lang w:eastAsia="ar-SA"/>
        </w:rPr>
        <w:t>я</w:t>
      </w:r>
      <w:r w:rsidRPr="00635AE9">
        <w:rPr>
          <w:rFonts w:eastAsia="Calibri"/>
          <w:szCs w:val="28"/>
          <w:lang w:eastAsia="ar-SA"/>
        </w:rPr>
        <w:t>тельности, необходимые для обоснования предполагаемых границ зоны воздействия объекта.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1.10.5.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Сведения о возможных аварийных ситуациях, типах аварий, мер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2. </w:t>
      </w:r>
      <w:r w:rsidRPr="00635AE9">
        <w:rPr>
          <w:rFonts w:eastAsia="Calibri"/>
          <w:szCs w:val="28"/>
          <w:lang w:eastAsia="ar-SA"/>
        </w:rPr>
        <w:t>Основные требования к материалам и результатам инженерных изыск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ний.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2.1. </w:t>
      </w:r>
      <w:r w:rsidRPr="00635AE9">
        <w:rPr>
          <w:rFonts w:eastAsia="Calibri"/>
          <w:szCs w:val="28"/>
          <w:lang w:eastAsia="ar-SA"/>
        </w:rPr>
        <w:t>Требования по обеспечению контроля качества при выполнении инж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нерных изысканий.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2.1.1. </w:t>
      </w:r>
      <w:r w:rsidRPr="00635AE9">
        <w:rPr>
          <w:rFonts w:eastAsia="Calibri"/>
          <w:szCs w:val="28"/>
          <w:lang w:eastAsia="ar-SA"/>
        </w:rPr>
        <w:t>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бораторных и камеральных работ. Задача внутреннего контроля качества – пр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635AE9">
        <w:rPr>
          <w:rFonts w:eastAsia="Calibri"/>
          <w:szCs w:val="28"/>
          <w:lang w:eastAsia="ar-SA"/>
        </w:rPr>
        <w:t>р</w:t>
      </w:r>
      <w:r w:rsidRPr="00635AE9">
        <w:rPr>
          <w:rFonts w:eastAsia="Calibri"/>
          <w:szCs w:val="28"/>
          <w:lang w:eastAsia="ar-SA"/>
        </w:rPr>
        <w:t>ганизации или положения о системе контроля качества и должна содержать тр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бования к организации контроля и приемки работ и соответствующие формы актов.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2.1.2. </w:t>
      </w:r>
      <w:r w:rsidRPr="00635AE9">
        <w:rPr>
          <w:rFonts w:eastAsia="Calibri"/>
          <w:szCs w:val="28"/>
          <w:lang w:eastAsia="ar-SA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тивных технических документов.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2.2.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Состав результатов инженерных изысканий: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47.13330.2016;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2.3.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дачи.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Материалы и результаты инженерных изысканий представляются для ра</w:t>
      </w:r>
      <w:r w:rsidRPr="00635AE9">
        <w:rPr>
          <w:rFonts w:eastAsia="Calibri"/>
          <w:szCs w:val="28"/>
          <w:lang w:eastAsia="ar-SA"/>
        </w:rPr>
        <w:t>з</w:t>
      </w:r>
      <w:r w:rsidRPr="00635AE9">
        <w:rPr>
          <w:rFonts w:eastAsia="Calibri"/>
          <w:szCs w:val="28"/>
          <w:lang w:eastAsia="ar-SA"/>
        </w:rPr>
        <w:t>мещения в информационных системах обеспечения градостроительной деятел</w:t>
      </w:r>
      <w:r w:rsidRPr="00635AE9">
        <w:rPr>
          <w:rFonts w:eastAsia="Calibri"/>
          <w:szCs w:val="28"/>
          <w:lang w:eastAsia="ar-SA"/>
        </w:rPr>
        <w:t>ь</w:t>
      </w:r>
      <w:r w:rsidRPr="00635AE9">
        <w:rPr>
          <w:rFonts w:eastAsia="Calibri"/>
          <w:szCs w:val="28"/>
          <w:lang w:eastAsia="ar-SA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635AE9">
        <w:rPr>
          <w:rFonts w:eastAsia="Calibri"/>
          <w:szCs w:val="28"/>
          <w:lang w:eastAsia="ar-SA"/>
        </w:rPr>
        <w:t>ы</w:t>
      </w:r>
      <w:r w:rsidRPr="00635AE9">
        <w:rPr>
          <w:rFonts w:eastAsia="Calibri"/>
          <w:szCs w:val="28"/>
          <w:lang w:eastAsia="ar-SA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Графические материалы и результаты инженерных изысканий представл</w:t>
      </w:r>
      <w:r w:rsidRPr="00635AE9">
        <w:rPr>
          <w:rFonts w:eastAsia="Calibri"/>
          <w:szCs w:val="28"/>
          <w:lang w:eastAsia="ar-SA"/>
        </w:rPr>
        <w:t>я</w:t>
      </w:r>
      <w:r w:rsidRPr="00635AE9">
        <w:rPr>
          <w:rFonts w:eastAsia="Calibri"/>
          <w:szCs w:val="28"/>
          <w:lang w:eastAsia="ar-SA"/>
        </w:rPr>
        <w:t>ются в форме векторной и (или) растровой модели.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растровой модели представляется в форматах TIFF, JPEG и PDF.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векторной модели представляется в обменных форматах GML и SHP.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221B45" w:rsidRPr="00635AE9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Представляемые пространственные данные должны иметь привязку к си</w:t>
      </w:r>
      <w:r w:rsidRPr="00635AE9">
        <w:rPr>
          <w:rFonts w:eastAsia="Calibri"/>
          <w:szCs w:val="28"/>
          <w:lang w:eastAsia="ar-SA"/>
        </w:rPr>
        <w:t>с</w:t>
      </w:r>
      <w:r w:rsidRPr="00635AE9">
        <w:rPr>
          <w:rFonts w:eastAsia="Calibri"/>
          <w:szCs w:val="28"/>
          <w:lang w:eastAsia="ar-SA"/>
        </w:rPr>
        <w:t>теме координат.</w:t>
      </w:r>
    </w:p>
    <w:p w:rsidR="00221B45" w:rsidRPr="00FB106C" w:rsidRDefault="00221B45" w:rsidP="0030473F">
      <w:pPr>
        <w:autoSpaceDE w:val="0"/>
        <w:autoSpaceDN w:val="0"/>
        <w:adjustRightInd w:val="0"/>
        <w:spacing w:line="233" w:lineRule="auto"/>
        <w:ind w:firstLine="709"/>
        <w:jc w:val="both"/>
        <w:rPr>
          <w:szCs w:val="28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 выполняется в масштабе 1:500</w:t>
      </w:r>
      <w:r w:rsidRPr="00FB106C">
        <w:rPr>
          <w:szCs w:val="28"/>
        </w:rPr>
        <w:t>.</w:t>
      </w:r>
    </w:p>
    <w:p w:rsidR="002606DE" w:rsidRPr="0075601C" w:rsidRDefault="002606DE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81246" w:rsidRDefault="00681246" w:rsidP="0030473F">
      <w:pPr>
        <w:spacing w:line="233" w:lineRule="auto"/>
        <w:jc w:val="center"/>
        <w:rPr>
          <w:szCs w:val="28"/>
        </w:rPr>
        <w:sectPr w:rsidR="00681246" w:rsidSect="002606DE">
          <w:headerReference w:type="default" r:id="rId10"/>
          <w:footerReference w:type="default" r:id="rId11"/>
          <w:headerReference w:type="first" r:id="rId12"/>
          <w:pgSz w:w="11906" w:h="16838" w:code="9"/>
          <w:pgMar w:top="1134" w:right="567" w:bottom="851" w:left="1418" w:header="567" w:footer="454" w:gutter="0"/>
          <w:pgNumType w:start="1"/>
          <w:cols w:space="708"/>
          <w:titlePg/>
          <w:docGrid w:linePitch="381"/>
        </w:sectPr>
      </w:pPr>
    </w:p>
    <w:p w:rsidR="00F7191A" w:rsidRPr="0014056F" w:rsidRDefault="00F7191A" w:rsidP="00A9440F">
      <w:pPr>
        <w:ind w:left="5040" w:firstLine="1481"/>
      </w:pPr>
      <w:r w:rsidRPr="0014056F">
        <w:t>Приложение</w:t>
      </w:r>
      <w:r>
        <w:t xml:space="preserve"> 2</w:t>
      </w:r>
    </w:p>
    <w:p w:rsidR="00F7191A" w:rsidRPr="0014056F" w:rsidRDefault="00F7191A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7191A" w:rsidRPr="0014056F" w:rsidRDefault="00F7191A" w:rsidP="00A9440F">
      <w:pPr>
        <w:ind w:left="5040" w:firstLine="1481"/>
      </w:pPr>
      <w:r w:rsidRPr="0014056F">
        <w:t>города Новосибирска</w:t>
      </w:r>
    </w:p>
    <w:p w:rsidR="00F7191A" w:rsidRPr="00520E87" w:rsidRDefault="00F7191A" w:rsidP="00A9440F">
      <w:pPr>
        <w:ind w:left="5040" w:firstLine="1481"/>
        <w:jc w:val="both"/>
        <w:rPr>
          <w:u w:val="single"/>
        </w:rPr>
      </w:pPr>
      <w:r w:rsidRPr="0014056F">
        <w:t xml:space="preserve">от </w:t>
      </w:r>
      <w:r w:rsidR="00520E87" w:rsidRPr="00520E87">
        <w:rPr>
          <w:u w:val="single"/>
        </w:rPr>
        <w:t>04.12.2018</w:t>
      </w:r>
      <w:r w:rsidRPr="0014056F">
        <w:t xml:space="preserve"> № </w:t>
      </w:r>
      <w:r w:rsidR="00520E87">
        <w:rPr>
          <w:u w:val="single"/>
        </w:rPr>
        <w:t>4340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016FC9" w:rsidRPr="004D1A56" w:rsidRDefault="002C7D46" w:rsidP="004D1A56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30473F">
        <w:rPr>
          <w:b/>
          <w:szCs w:val="28"/>
        </w:rPr>
        <w:t>142.03.01.04</w:t>
      </w:r>
      <w:r w:rsidR="0034010B">
        <w:rPr>
          <w:b/>
          <w:szCs w:val="28"/>
        </w:rPr>
        <w:t xml:space="preserve"> в границах проекта планировки </w:t>
      </w:r>
      <w:r w:rsidR="0030473F" w:rsidRPr="0030473F">
        <w:rPr>
          <w:b/>
          <w:szCs w:val="28"/>
        </w:rPr>
        <w:t xml:space="preserve">территории, ограниченной улицами </w:t>
      </w:r>
      <w:proofErr w:type="spellStart"/>
      <w:r w:rsidR="0030473F" w:rsidRPr="0030473F">
        <w:rPr>
          <w:b/>
          <w:szCs w:val="28"/>
        </w:rPr>
        <w:t>Ипподромской</w:t>
      </w:r>
      <w:proofErr w:type="spellEnd"/>
      <w:r w:rsidR="0030473F" w:rsidRPr="0030473F">
        <w:rPr>
          <w:b/>
          <w:szCs w:val="28"/>
        </w:rPr>
        <w:t xml:space="preserve">, Фрунзе, </w:t>
      </w:r>
      <w:proofErr w:type="spellStart"/>
      <w:r w:rsidR="0030473F" w:rsidRPr="0030473F">
        <w:rPr>
          <w:b/>
          <w:szCs w:val="28"/>
        </w:rPr>
        <w:t>Доватора</w:t>
      </w:r>
      <w:proofErr w:type="spellEnd"/>
      <w:r w:rsidR="0030473F" w:rsidRPr="0030473F">
        <w:rPr>
          <w:b/>
          <w:szCs w:val="28"/>
        </w:rPr>
        <w:t xml:space="preserve">, Бориса </w:t>
      </w:r>
      <w:proofErr w:type="spellStart"/>
      <w:r w:rsidR="0030473F" w:rsidRPr="0030473F">
        <w:rPr>
          <w:b/>
          <w:szCs w:val="28"/>
        </w:rPr>
        <w:t>Богаткова</w:t>
      </w:r>
      <w:proofErr w:type="spellEnd"/>
      <w:r w:rsidR="0030473F" w:rsidRPr="0030473F">
        <w:rPr>
          <w:b/>
          <w:szCs w:val="28"/>
        </w:rPr>
        <w:t>, Кирова, Восход, створом Октябрьского моста,</w:t>
      </w:r>
      <w:r w:rsidR="0030473F">
        <w:rPr>
          <w:b/>
          <w:szCs w:val="28"/>
        </w:rPr>
        <w:br/>
      </w:r>
      <w:r w:rsidR="0030473F" w:rsidRPr="0030473F">
        <w:rPr>
          <w:b/>
          <w:szCs w:val="28"/>
        </w:rPr>
        <w:t>береговой линией реки Оби, в Дзержинском, Октябрьском и</w:t>
      </w:r>
      <w:r w:rsidR="0030473F">
        <w:rPr>
          <w:b/>
          <w:szCs w:val="28"/>
        </w:rPr>
        <w:br/>
      </w:r>
      <w:r w:rsidR="0030473F" w:rsidRPr="0030473F">
        <w:rPr>
          <w:b/>
          <w:szCs w:val="28"/>
        </w:rPr>
        <w:t>Центральном районах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30473F" w:rsidP="00CA6E7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0000" cy="5257467"/>
            <wp:effectExtent l="19050" t="0" r="5550" b="0"/>
            <wp:docPr id="4" name="Рисунок 3" descr="ППМ1 подг СХ.142.03.01.04_Мо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1 подг СХ.142.03.01.04_Мошк.jpg"/>
                    <pic:cNvPicPr/>
                  </pic:nvPicPr>
                  <pic:blipFill>
                    <a:blip r:embed="rId13" cstate="print"/>
                    <a:srcRect l="20585" r="2137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25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F" w:rsidRDefault="0030473F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30473F">
        <w:rPr>
          <w:szCs w:val="28"/>
        </w:rPr>
        <w:t>21</w:t>
      </w:r>
      <w:r w:rsidR="00EA6983">
        <w:rPr>
          <w:szCs w:val="28"/>
        </w:rPr>
        <w:t>,</w:t>
      </w:r>
      <w:r w:rsidR="0030473F">
        <w:rPr>
          <w:szCs w:val="28"/>
        </w:rPr>
        <w:t>09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F7191A" w:rsidRPr="0014056F" w:rsidRDefault="00F7191A" w:rsidP="00A9440F">
      <w:pPr>
        <w:ind w:left="5040" w:firstLine="1481"/>
      </w:pPr>
      <w:r w:rsidRPr="0014056F">
        <w:t>Приложение</w:t>
      </w:r>
      <w:r>
        <w:t xml:space="preserve"> 3</w:t>
      </w:r>
    </w:p>
    <w:p w:rsidR="00F7191A" w:rsidRPr="0014056F" w:rsidRDefault="00F7191A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7191A" w:rsidRPr="0014056F" w:rsidRDefault="00F7191A" w:rsidP="00A9440F">
      <w:pPr>
        <w:ind w:left="5040" w:firstLine="1481"/>
      </w:pPr>
      <w:r w:rsidRPr="0014056F">
        <w:t>города Новосибирска</w:t>
      </w:r>
    </w:p>
    <w:p w:rsidR="00F7191A" w:rsidRPr="0014056F" w:rsidRDefault="00F7191A" w:rsidP="00A9440F">
      <w:pPr>
        <w:ind w:left="5040" w:firstLine="1481"/>
        <w:jc w:val="both"/>
      </w:pPr>
      <w:r w:rsidRPr="0014056F">
        <w:t xml:space="preserve">от </w:t>
      </w:r>
      <w:r w:rsidR="00520E87" w:rsidRPr="00520E87">
        <w:rPr>
          <w:u w:val="single"/>
        </w:rPr>
        <w:t>04.12.2018</w:t>
      </w:r>
      <w:r w:rsidRPr="0014056F">
        <w:t xml:space="preserve">№ </w:t>
      </w:r>
      <w:r w:rsidR="00520E87">
        <w:rPr>
          <w:u w:val="single"/>
        </w:rPr>
        <w:t>4340</w:t>
      </w:r>
      <w:bookmarkStart w:id="0" w:name="_GoBack"/>
      <w:bookmarkEnd w:id="0"/>
    </w:p>
    <w:p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962D7" w:rsidRPr="00237E45" w:rsidRDefault="00633F44" w:rsidP="00F167D6">
      <w:pPr>
        <w:suppressAutoHyphens/>
        <w:spacing w:line="235" w:lineRule="auto"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30473F">
        <w:rPr>
          <w:b/>
          <w:szCs w:val="28"/>
        </w:rPr>
        <w:t>142.03.01.04</w:t>
      </w:r>
      <w:r w:rsidR="00F167D6" w:rsidRPr="00237E45">
        <w:rPr>
          <w:b/>
          <w:szCs w:val="28"/>
        </w:rPr>
        <w:t xml:space="preserve"> в границах проекта планировки </w:t>
      </w:r>
      <w:r w:rsidR="008A1DCF" w:rsidRPr="008A1DCF">
        <w:rPr>
          <w:b/>
          <w:szCs w:val="28"/>
        </w:rPr>
        <w:t xml:space="preserve">территории, ограниченной улицами </w:t>
      </w:r>
      <w:proofErr w:type="spellStart"/>
      <w:r w:rsidR="008A1DCF" w:rsidRPr="008A1DCF">
        <w:rPr>
          <w:b/>
          <w:szCs w:val="28"/>
        </w:rPr>
        <w:t>Ипподромской</w:t>
      </w:r>
      <w:proofErr w:type="spellEnd"/>
      <w:r w:rsidR="008A1DCF" w:rsidRPr="008A1DCF">
        <w:rPr>
          <w:b/>
          <w:szCs w:val="28"/>
        </w:rPr>
        <w:t xml:space="preserve">, Фрунзе, </w:t>
      </w:r>
      <w:proofErr w:type="spellStart"/>
      <w:r w:rsidR="008A1DCF" w:rsidRPr="008A1DCF">
        <w:rPr>
          <w:b/>
          <w:szCs w:val="28"/>
        </w:rPr>
        <w:t>Доватора</w:t>
      </w:r>
      <w:proofErr w:type="spellEnd"/>
      <w:r w:rsidR="008A1DCF" w:rsidRPr="008A1DCF">
        <w:rPr>
          <w:b/>
          <w:szCs w:val="28"/>
        </w:rPr>
        <w:t xml:space="preserve">, Бориса </w:t>
      </w:r>
      <w:proofErr w:type="spellStart"/>
      <w:r w:rsidR="008A1DCF" w:rsidRPr="008A1DCF">
        <w:rPr>
          <w:b/>
          <w:szCs w:val="28"/>
        </w:rPr>
        <w:t>Богаткова</w:t>
      </w:r>
      <w:proofErr w:type="spellEnd"/>
      <w:r w:rsidR="008A1DCF" w:rsidRPr="008A1DCF">
        <w:rPr>
          <w:b/>
          <w:szCs w:val="28"/>
        </w:rPr>
        <w:t>, Кирова, Восход, створом Октябрьского</w:t>
      </w:r>
      <w:r w:rsidR="008A1DCF">
        <w:rPr>
          <w:b/>
          <w:szCs w:val="28"/>
        </w:rPr>
        <w:br/>
      </w:r>
      <w:r w:rsidR="008A1DCF" w:rsidRPr="008A1DCF">
        <w:rPr>
          <w:b/>
          <w:szCs w:val="28"/>
        </w:rPr>
        <w:t>моста, береговой линией реки Оби, в Дзержинском, Октябрьском и Центральном районах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</w:t>
      </w:r>
      <w:r w:rsidRPr="00237E45">
        <w:rPr>
          <w:szCs w:val="28"/>
        </w:rPr>
        <w:t>р</w:t>
      </w:r>
      <w:r w:rsidRPr="00237E45">
        <w:rPr>
          <w:szCs w:val="28"/>
        </w:rPr>
        <w:t>ритории в соответствии с пунктом 2 части 2 статьи 43 Градостроительного кодекса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A8344B" w:rsidRDefault="00A8344B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F7191A" w:rsidRPr="0075601C" w:rsidRDefault="00F7191A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7A3B" w:rsidRDefault="00027A3B" w:rsidP="00235350">
      <w:pPr>
        <w:widowControl/>
        <w:jc w:val="center"/>
        <w:rPr>
          <w:szCs w:val="28"/>
        </w:rPr>
      </w:pPr>
    </w:p>
    <w:sectPr w:rsidR="00027A3B" w:rsidSect="00F7191A">
      <w:headerReference w:type="first" r:id="rId14"/>
      <w:pgSz w:w="11906" w:h="16838"/>
      <w:pgMar w:top="1134" w:right="567" w:bottom="851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94" w:rsidRDefault="00B70694">
      <w:r>
        <w:separator/>
      </w:r>
    </w:p>
  </w:endnote>
  <w:endnote w:type="continuationSeparator" w:id="0">
    <w:p w:rsidR="00B70694" w:rsidRDefault="00B70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94" w:rsidRDefault="00B70694">
      <w:r>
        <w:separator/>
      </w:r>
    </w:p>
  </w:footnote>
  <w:footnote w:type="continuationSeparator" w:id="0">
    <w:p w:rsidR="00B70694" w:rsidRDefault="00B706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E13C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06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0694" w:rsidRDefault="00B706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171166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E4CA4" w:rsidRPr="002E4CA4" w:rsidRDefault="00E13CD7">
        <w:pPr>
          <w:pStyle w:val="a3"/>
          <w:jc w:val="center"/>
          <w:rPr>
            <w:sz w:val="24"/>
          </w:rPr>
        </w:pPr>
        <w:r w:rsidRPr="002E4CA4">
          <w:rPr>
            <w:sz w:val="24"/>
          </w:rPr>
          <w:fldChar w:fldCharType="begin"/>
        </w:r>
        <w:r w:rsidR="002E4CA4" w:rsidRPr="002E4CA4">
          <w:rPr>
            <w:sz w:val="24"/>
          </w:rPr>
          <w:instrText>PAGE   \* MERGEFORMAT</w:instrText>
        </w:r>
        <w:r w:rsidRPr="002E4CA4">
          <w:rPr>
            <w:sz w:val="24"/>
          </w:rPr>
          <w:fldChar w:fldCharType="separate"/>
        </w:r>
        <w:r w:rsidR="00951A0E">
          <w:rPr>
            <w:noProof/>
            <w:sz w:val="24"/>
          </w:rPr>
          <w:t>2</w:t>
        </w:r>
        <w:r w:rsidRPr="002E4CA4">
          <w:rPr>
            <w:sz w:val="24"/>
          </w:rPr>
          <w:fldChar w:fldCharType="end"/>
        </w:r>
      </w:p>
    </w:sdtContent>
  </w:sdt>
  <w:p w:rsidR="002E4CA4" w:rsidRDefault="002E4CA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04241732"/>
      <w:docPartObj>
        <w:docPartGallery w:val="Page Numbers (Top of Page)"/>
        <w:docPartUnique/>
      </w:docPartObj>
    </w:sdtPr>
    <w:sdtContent>
      <w:p w:rsidR="00845744" w:rsidRPr="002606DE" w:rsidRDefault="00E13CD7" w:rsidP="00845744">
        <w:pPr>
          <w:pStyle w:val="a3"/>
          <w:jc w:val="center"/>
          <w:rPr>
            <w:sz w:val="24"/>
          </w:rPr>
        </w:pPr>
        <w:r w:rsidRPr="002606DE">
          <w:rPr>
            <w:sz w:val="24"/>
          </w:rPr>
          <w:fldChar w:fldCharType="begin"/>
        </w:r>
        <w:r w:rsidR="00F7191A" w:rsidRPr="002606DE">
          <w:rPr>
            <w:sz w:val="24"/>
          </w:rPr>
          <w:instrText xml:space="preserve"> PAGE   \* MERGEFORMAT </w:instrText>
        </w:r>
        <w:r w:rsidRPr="002606DE">
          <w:rPr>
            <w:sz w:val="24"/>
          </w:rPr>
          <w:fldChar w:fldCharType="separate"/>
        </w:r>
        <w:r w:rsidR="00951A0E">
          <w:rPr>
            <w:noProof/>
            <w:sz w:val="24"/>
          </w:rPr>
          <w:t>2</w:t>
        </w:r>
        <w:r w:rsidRPr="002606DE">
          <w:rPr>
            <w:noProof/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E13CD7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64CB3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3DC2"/>
    <w:rsid w:val="00235350"/>
    <w:rsid w:val="00237E45"/>
    <w:rsid w:val="00244C1D"/>
    <w:rsid w:val="00254248"/>
    <w:rsid w:val="00254B5B"/>
    <w:rsid w:val="00254D30"/>
    <w:rsid w:val="002556E9"/>
    <w:rsid w:val="00257AAD"/>
    <w:rsid w:val="002606DE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E4CA4"/>
    <w:rsid w:val="002F0904"/>
    <w:rsid w:val="002F146D"/>
    <w:rsid w:val="002F1CD1"/>
    <w:rsid w:val="002F2CE8"/>
    <w:rsid w:val="002F4CFE"/>
    <w:rsid w:val="002F5192"/>
    <w:rsid w:val="002F7C05"/>
    <w:rsid w:val="00300A10"/>
    <w:rsid w:val="0030473F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90345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27E6"/>
    <w:rsid w:val="0045080B"/>
    <w:rsid w:val="00454DDD"/>
    <w:rsid w:val="00456933"/>
    <w:rsid w:val="004617C9"/>
    <w:rsid w:val="004651C3"/>
    <w:rsid w:val="00466439"/>
    <w:rsid w:val="00470164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20E87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A6FBF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60CC9"/>
    <w:rsid w:val="006653C4"/>
    <w:rsid w:val="0068124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C2BE2"/>
    <w:rsid w:val="006D1208"/>
    <w:rsid w:val="006D2852"/>
    <w:rsid w:val="006E02FD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1871"/>
    <w:rsid w:val="008324B7"/>
    <w:rsid w:val="008344F1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1DCF"/>
    <w:rsid w:val="008A5FDE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208D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1A0E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6D4D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46856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1F1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A7C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4C8E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17DC8"/>
    <w:rsid w:val="00D20E25"/>
    <w:rsid w:val="00D2717F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403"/>
    <w:rsid w:val="00E11D4A"/>
    <w:rsid w:val="00E134E0"/>
    <w:rsid w:val="00E13CD7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191A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  <w:style w:type="character" w:customStyle="1" w:styleId="71">
    <w:name w:val="Заголовок 7 Знак1"/>
    <w:uiPriority w:val="99"/>
    <w:locked/>
    <w:rsid w:val="002606D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2007</Words>
  <Characters>15232</Characters>
  <Application>Microsoft Office Word</Application>
  <DocSecurity>4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2018-11-19T06:42:00Z</cp:lastPrinted>
  <dcterms:created xsi:type="dcterms:W3CDTF">2018-12-05T04:55:00Z</dcterms:created>
  <dcterms:modified xsi:type="dcterms:W3CDTF">2018-12-05T04:55:00Z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